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76"/>
        <w:rPr>
          <w:lang w:eastAsia="fr-FR"/>
        </w:rPr>
      </w:pPr>
      <w:r>
        <w:rPr>
          <w:lang w:eastAsia="fr-FR"/>
        </w:rPr>
        <w:drawing>
          <wp:inline distT="0" distB="0" distL="0" distR="0">
            <wp:extent cx="1651000" cy="1505585"/>
            <wp:effectExtent l="0" t="0" r="10160" b="3175"/>
            <wp:docPr id="1" name="Image 1" descr="D:\personnel\personnel\Perso Brigitte\Association\Mieux Vivre pour Tous 2019\Logo\logo m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personnel\personnel\Perso Brigitte\Association\Mieux Vivre pour Tous 2019\Logo\logo mv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8"/>
          <w:szCs w:val="28"/>
          <w:lang w:val="en-US" w:eastAsia="fr-FR"/>
        </w:rPr>
      </w:pPr>
      <w:r>
        <w:rPr>
          <w:rFonts w:hint="default"/>
          <w:b/>
          <w:bCs/>
          <w:lang w:val="en-US" w:eastAsia="fr-FR"/>
        </w:rPr>
        <w:t xml:space="preserve">        </w:t>
      </w:r>
      <w:r>
        <w:rPr>
          <w:rFonts w:hint="default"/>
          <w:b/>
          <w:bCs/>
          <w:sz w:val="28"/>
          <w:szCs w:val="28"/>
          <w:lang w:val="en-US" w:eastAsia="fr-FR"/>
        </w:rPr>
        <w:t>ET POURQUOI PAS UN REPAIR CAFE A STE-CROIX-DE-QUINTILLARGUES ?</w:t>
      </w:r>
    </w:p>
    <w:p>
      <w:pPr>
        <w:spacing w:line="240" w:lineRule="auto"/>
        <w:jc w:val="left"/>
        <w:rPr>
          <w:rFonts w:hint="default"/>
          <w:b/>
          <w:bCs/>
          <w:sz w:val="28"/>
          <w:szCs w:val="28"/>
          <w:lang w:val="en-US" w:eastAsia="fr-FR"/>
        </w:rPr>
      </w:pPr>
    </w:p>
    <w:p>
      <w:pPr>
        <w:spacing w:line="240" w:lineRule="auto"/>
        <w:jc w:val="left"/>
        <w:rPr>
          <w:rFonts w:hint="default"/>
          <w:b/>
          <w:bCs/>
          <w:lang w:val="en-US" w:eastAsia="fr-FR"/>
        </w:rPr>
      </w:pPr>
      <w:r>
        <w:rPr>
          <w:rFonts w:hint="default"/>
          <w:b/>
          <w:bCs/>
          <w:lang w:val="en-US" w:eastAsia="fr-FR"/>
        </w:rPr>
        <w:t>Si comme nous....</w:t>
      </w:r>
    </w:p>
    <w:p>
      <w:pPr>
        <w:spacing w:line="240" w:lineRule="auto"/>
        <w:jc w:val="both"/>
        <w:rPr>
          <w:rFonts w:hint="default"/>
          <w:b w:val="0"/>
          <w:bCs w:val="0"/>
          <w:lang w:val="en-US" w:eastAsia="fr-FR"/>
        </w:rPr>
      </w:pPr>
      <w:r>
        <w:rPr>
          <w:rFonts w:hint="default"/>
          <w:b w:val="0"/>
          <w:bCs w:val="0"/>
          <w:lang w:val="en-US" w:eastAsia="fr-FR"/>
        </w:rPr>
        <w:t xml:space="preserve">Vous pensez qu’il est urgent de dire </w:t>
      </w:r>
      <w:r>
        <w:rPr>
          <w:rFonts w:hint="default"/>
          <w:b/>
          <w:bCs/>
          <w:lang w:val="en-US" w:eastAsia="fr-FR"/>
        </w:rPr>
        <w:t>STOP au gaspillage</w:t>
      </w:r>
      <w:r>
        <w:rPr>
          <w:rFonts w:hint="default"/>
          <w:b w:val="0"/>
          <w:bCs w:val="0"/>
          <w:lang w:val="en-US" w:eastAsia="fr-FR"/>
        </w:rPr>
        <w:t xml:space="preserve">, à la surconsommation,  </w:t>
      </w:r>
    </w:p>
    <w:p>
      <w:pPr>
        <w:spacing w:line="240" w:lineRule="auto"/>
        <w:jc w:val="both"/>
        <w:rPr>
          <w:rFonts w:hint="default"/>
          <w:b w:val="0"/>
          <w:bCs w:val="0"/>
          <w:lang w:val="en-US" w:eastAsia="fr-FR"/>
        </w:rPr>
      </w:pPr>
      <w:r>
        <w:rPr>
          <w:rFonts w:hint="default"/>
          <w:b w:val="0"/>
          <w:bCs w:val="0"/>
          <w:lang w:val="en-US" w:eastAsia="fr-FR"/>
        </w:rPr>
        <w:t xml:space="preserve">Vous pensez qu’il est temps de </w:t>
      </w:r>
      <w:r>
        <w:rPr>
          <w:rFonts w:hint="default"/>
          <w:b/>
          <w:bCs/>
          <w:lang w:val="en-US" w:eastAsia="fr-FR"/>
        </w:rPr>
        <w:t xml:space="preserve">prendre soin de l’environnement </w:t>
      </w:r>
      <w:r>
        <w:rPr>
          <w:rFonts w:hint="default"/>
          <w:b w:val="0"/>
          <w:bCs w:val="0"/>
          <w:lang w:val="en-US" w:eastAsia="fr-FR"/>
        </w:rPr>
        <w:t xml:space="preserve">en ayant les bons gestes et en respectant la nature, </w:t>
      </w:r>
    </w:p>
    <w:p>
      <w:pPr>
        <w:spacing w:line="240" w:lineRule="auto"/>
        <w:jc w:val="both"/>
        <w:rPr>
          <w:rFonts w:hint="default"/>
          <w:b w:val="0"/>
          <w:bCs w:val="0"/>
          <w:lang w:val="en-US" w:eastAsia="fr-FR"/>
        </w:rPr>
      </w:pPr>
      <w:r>
        <w:rPr>
          <w:rFonts w:hint="default"/>
          <w:b w:val="0"/>
          <w:bCs w:val="0"/>
          <w:lang w:val="en-US" w:eastAsia="fr-FR"/>
        </w:rPr>
        <w:t xml:space="preserve">Vous souhaitez arrêter de JETER quand on peut </w:t>
      </w:r>
      <w:r>
        <w:rPr>
          <w:rFonts w:hint="default"/>
          <w:b/>
          <w:bCs/>
          <w:lang w:val="en-US" w:eastAsia="fr-FR"/>
        </w:rPr>
        <w:t>REPARER</w:t>
      </w:r>
      <w:r>
        <w:rPr>
          <w:rFonts w:hint="default"/>
          <w:b w:val="0"/>
          <w:bCs w:val="0"/>
          <w:lang w:val="en-US" w:eastAsia="fr-FR"/>
        </w:rPr>
        <w:t xml:space="preserve">, </w:t>
      </w:r>
    </w:p>
    <w:p>
      <w:pPr>
        <w:spacing w:line="240" w:lineRule="auto"/>
        <w:jc w:val="both"/>
        <w:rPr>
          <w:rFonts w:hint="default"/>
          <w:b w:val="0"/>
          <w:bCs w:val="0"/>
          <w:lang w:val="en-US" w:eastAsia="fr-FR"/>
        </w:rPr>
      </w:pPr>
      <w:r>
        <w:rPr>
          <w:rFonts w:hint="default"/>
          <w:b w:val="0"/>
          <w:bCs w:val="0"/>
          <w:lang w:val="en-US" w:eastAsia="fr-FR"/>
        </w:rPr>
        <w:t xml:space="preserve">Vous pensez qu’il est important de préserver, valoriser et </w:t>
      </w:r>
      <w:r>
        <w:rPr>
          <w:rFonts w:hint="default"/>
          <w:b/>
          <w:bCs/>
          <w:lang w:val="en-US" w:eastAsia="fr-FR"/>
        </w:rPr>
        <w:t>transmettre le savoir-faire</w:t>
      </w:r>
      <w:r>
        <w:rPr>
          <w:rFonts w:hint="default"/>
          <w:b w:val="0"/>
          <w:bCs w:val="0"/>
          <w:lang w:val="en-US" w:eastAsia="fr-FR"/>
        </w:rPr>
        <w:t xml:space="preserve"> des personnes qui savent réparer, bricoler, coudre, fabriquer des choses elles-mêmes, sont des spécialistes d’un domaine particulier</w:t>
      </w:r>
      <w:bookmarkStart w:id="0" w:name="_GoBack"/>
      <w:bookmarkEnd w:id="0"/>
      <w:r>
        <w:rPr>
          <w:rFonts w:hint="default"/>
          <w:b w:val="0"/>
          <w:bCs w:val="0"/>
          <w:lang w:val="en-US" w:eastAsia="fr-FR"/>
        </w:rPr>
        <w:t>.....,</w:t>
      </w:r>
    </w:p>
    <w:p>
      <w:pPr>
        <w:spacing w:line="240" w:lineRule="auto"/>
        <w:ind w:right="0" w:rightChars="0"/>
        <w:jc w:val="both"/>
        <w:rPr>
          <w:rFonts w:hint="default"/>
          <w:b w:val="0"/>
          <w:bCs w:val="0"/>
          <w:lang w:val="en-US" w:eastAsia="fr-FR"/>
        </w:rPr>
      </w:pPr>
      <w:r>
        <w:rPr>
          <w:rFonts w:hint="default"/>
          <w:b w:val="0"/>
          <w:bCs w:val="0"/>
          <w:lang w:val="en-US" w:eastAsia="fr-FR"/>
        </w:rPr>
        <w:t xml:space="preserve">Vous aimez le </w:t>
      </w:r>
      <w:r>
        <w:rPr>
          <w:rFonts w:hint="default"/>
          <w:b/>
          <w:bCs/>
          <w:lang w:val="en-US" w:eastAsia="fr-FR"/>
        </w:rPr>
        <w:t>lien social</w:t>
      </w:r>
      <w:r>
        <w:rPr>
          <w:rFonts w:hint="default"/>
          <w:b w:val="0"/>
          <w:bCs w:val="0"/>
          <w:lang w:val="en-US" w:eastAsia="fr-FR"/>
        </w:rPr>
        <w:t xml:space="preserve">, les </w:t>
      </w:r>
      <w:r>
        <w:rPr>
          <w:rFonts w:hint="default"/>
          <w:b/>
          <w:bCs/>
          <w:lang w:val="en-US" w:eastAsia="fr-FR"/>
        </w:rPr>
        <w:t>rencontres intergénérationnelles</w:t>
      </w:r>
      <w:r>
        <w:rPr>
          <w:rFonts w:hint="default"/>
          <w:b w:val="0"/>
          <w:bCs w:val="0"/>
          <w:lang w:val="en-US" w:eastAsia="fr-FR"/>
        </w:rPr>
        <w:t xml:space="preserve">, </w:t>
      </w:r>
      <w:r>
        <w:rPr>
          <w:rFonts w:hint="default"/>
          <w:b/>
          <w:bCs/>
          <w:lang w:val="en-US" w:eastAsia="fr-FR"/>
        </w:rPr>
        <w:t>le partage</w:t>
      </w:r>
      <w:r>
        <w:rPr>
          <w:rFonts w:hint="default"/>
          <w:b w:val="0"/>
          <w:bCs w:val="0"/>
          <w:lang w:val="en-US" w:eastAsia="fr-FR"/>
        </w:rPr>
        <w:t xml:space="preserve">, </w:t>
      </w:r>
      <w:r>
        <w:rPr>
          <w:rFonts w:hint="default"/>
          <w:b/>
          <w:bCs/>
          <w:lang w:val="en-US" w:eastAsia="fr-FR"/>
        </w:rPr>
        <w:t xml:space="preserve">la solidarité </w:t>
      </w:r>
      <w:r>
        <w:rPr>
          <w:rFonts w:hint="default"/>
          <w:b w:val="0"/>
          <w:bCs w:val="0"/>
          <w:lang w:val="en-US" w:eastAsia="fr-FR"/>
        </w:rPr>
        <w:t xml:space="preserve">entre les personnes et les </w:t>
      </w:r>
      <w:r>
        <w:rPr>
          <w:rFonts w:hint="default"/>
          <w:b/>
          <w:bCs/>
          <w:lang w:val="en-US" w:eastAsia="fr-FR"/>
        </w:rPr>
        <w:t>ambiances conviviales</w:t>
      </w:r>
      <w:r>
        <w:rPr>
          <w:rFonts w:hint="default"/>
          <w:b w:val="0"/>
          <w:bCs w:val="0"/>
          <w:lang w:val="en-US" w:eastAsia="fr-FR"/>
        </w:rPr>
        <w:t>,</w:t>
      </w:r>
    </w:p>
    <w:p>
      <w:pPr>
        <w:spacing w:line="240" w:lineRule="auto"/>
        <w:ind w:right="0" w:rightChars="0"/>
        <w:jc w:val="both"/>
        <w:rPr>
          <w:rFonts w:hint="default"/>
          <w:b w:val="0"/>
          <w:bCs w:val="0"/>
          <w:lang w:val="en-US" w:eastAsia="fr-FR"/>
        </w:rPr>
      </w:pPr>
    </w:p>
    <w:p>
      <w:pPr>
        <w:spacing w:line="240" w:lineRule="auto"/>
        <w:ind w:right="0" w:rightChars="0"/>
        <w:jc w:val="center"/>
        <w:rPr>
          <w:rFonts w:hint="default"/>
          <w:b/>
          <w:bCs/>
          <w:color w:val="FF0000"/>
          <w:lang w:val="en-US" w:eastAsia="fr-FR"/>
        </w:rPr>
      </w:pPr>
      <w:r>
        <w:rPr>
          <w:rFonts w:hint="default"/>
          <w:b/>
          <w:bCs/>
          <w:color w:val="FF0000"/>
          <w:lang w:val="en-US" w:eastAsia="fr-FR"/>
        </w:rPr>
        <w:t xml:space="preserve">ALORS, ENSEMBLE,  MONTONS UN REPAIR CAFE A STE-CROIX-DE-QUINTILLARGUES </w:t>
      </w:r>
    </w:p>
    <w:p>
      <w:pPr>
        <w:spacing w:line="240" w:lineRule="auto"/>
        <w:ind w:right="0" w:rightChars="0"/>
        <w:jc w:val="both"/>
        <w:rPr>
          <w:rFonts w:hint="default"/>
          <w:b/>
          <w:bCs/>
          <w:color w:val="auto"/>
          <w:lang w:val="en-US" w:eastAsia="fr-FR"/>
        </w:rPr>
      </w:pPr>
    </w:p>
    <w:p>
      <w:pPr>
        <w:spacing w:line="240" w:lineRule="auto"/>
        <w:ind w:right="0" w:rightChars="0"/>
        <w:jc w:val="both"/>
        <w:rPr>
          <w:rFonts w:hint="default"/>
          <w:b/>
          <w:bCs/>
          <w:color w:val="auto"/>
          <w:lang w:val="en-US" w:eastAsia="fr-FR"/>
        </w:rPr>
      </w:pPr>
      <w:r>
        <w:rPr>
          <w:rFonts w:hint="default"/>
          <w:b/>
          <w:bCs/>
          <w:color w:val="auto"/>
          <w:lang w:val="en-US" w:eastAsia="fr-FR"/>
        </w:rPr>
        <w:t>UN REPAIR CAFE : QU’ES AQUO ?</w:t>
      </w:r>
    </w:p>
    <w:p>
      <w:pPr>
        <w:spacing w:line="240" w:lineRule="auto"/>
        <w:ind w:right="0" w:rightChars="0"/>
        <w:jc w:val="both"/>
        <w:rPr>
          <w:rFonts w:hint="default"/>
          <w:b w:val="0"/>
          <w:bCs w:val="0"/>
          <w:color w:val="auto"/>
          <w:lang w:val="en-US" w:eastAsia="fr-FR"/>
        </w:rPr>
      </w:pPr>
      <w:r>
        <w:rPr>
          <w:rFonts w:hint="default"/>
          <w:b/>
          <w:bCs/>
          <w:color w:val="auto"/>
          <w:lang w:val="en-US" w:eastAsia="fr-FR"/>
        </w:rPr>
        <w:t>C’est simple et gratuit</w:t>
      </w:r>
      <w:r>
        <w:rPr>
          <w:rFonts w:hint="default"/>
          <w:b w:val="0"/>
          <w:bCs w:val="0"/>
          <w:color w:val="auto"/>
          <w:lang w:val="en-US" w:eastAsia="fr-FR"/>
        </w:rPr>
        <w:t xml:space="preserve"> : il vous suffit de venir aux ateliers, organisés régulièrement par MVT, avec votre objet défectueux (appareil électro-ménager, ordinateur, vélo, vêtement.....) ou votre problème ou besoin de conseils avisés (respect et amélioration de l’environnement au jardin, dans la nature environnante.........). </w:t>
      </w:r>
    </w:p>
    <w:p>
      <w:pPr>
        <w:spacing w:line="240" w:lineRule="auto"/>
        <w:ind w:right="0" w:rightChars="0"/>
        <w:jc w:val="both"/>
        <w:rPr>
          <w:rFonts w:hint="default"/>
          <w:b w:val="0"/>
          <w:bCs w:val="0"/>
          <w:color w:val="auto"/>
          <w:lang w:val="en-US" w:eastAsia="fr-FR"/>
        </w:rPr>
      </w:pPr>
      <w:r>
        <w:rPr>
          <w:rFonts w:hint="default"/>
          <w:b w:val="0"/>
          <w:bCs w:val="0"/>
          <w:color w:val="auto"/>
          <w:lang w:val="en-US" w:eastAsia="fr-FR"/>
        </w:rPr>
        <w:t>Ces ateliers seront de vrais moments de convivialité, d’échange et de partage autour d’animations variées.</w:t>
      </w:r>
    </w:p>
    <w:p>
      <w:pPr>
        <w:spacing w:line="240" w:lineRule="auto"/>
        <w:ind w:right="0" w:rightChars="0"/>
        <w:jc w:val="both"/>
        <w:rPr>
          <w:rFonts w:hint="default"/>
          <w:b/>
          <w:bCs/>
          <w:color w:val="auto"/>
          <w:lang w:val="en-US" w:eastAsia="fr-FR"/>
        </w:rPr>
      </w:pPr>
    </w:p>
    <w:p>
      <w:pPr>
        <w:spacing w:line="240" w:lineRule="auto"/>
        <w:jc w:val="center"/>
        <w:rPr>
          <w:rFonts w:hint="default"/>
          <w:b/>
          <w:bCs/>
          <w:color w:val="FF0000"/>
          <w:lang w:val="en-US" w:eastAsia="fr-FR"/>
        </w:rPr>
      </w:pPr>
    </w:p>
    <w:p>
      <w:pPr>
        <w:spacing w:line="240" w:lineRule="auto"/>
        <w:jc w:val="center"/>
        <w:rPr>
          <w:rFonts w:hint="default"/>
          <w:b/>
          <w:bCs/>
          <w:color w:val="FF0000"/>
          <w:lang w:val="en-US" w:eastAsia="fr-FR"/>
        </w:rPr>
      </w:pPr>
    </w:p>
    <w:sectPr>
      <w:pgSz w:w="11906" w:h="16838"/>
      <w:pgMar w:top="283" w:right="589" w:bottom="1417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0C"/>
    <w:rsid w:val="00C62F0C"/>
    <w:rsid w:val="00CB3F78"/>
    <w:rsid w:val="0E601DF1"/>
    <w:rsid w:val="138E2216"/>
    <w:rsid w:val="6B1113B3"/>
    <w:rsid w:val="6FBB3538"/>
    <w:rsid w:val="7CA3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Cirad</Company>
  <Pages>1</Pages>
  <Words>189</Words>
  <Characters>1251</Characters>
  <Lines>1</Lines>
  <Paragraphs>1</Paragraphs>
  <TotalTime>27</TotalTime>
  <ScaleCrop>false</ScaleCrop>
  <LinksUpToDate>false</LinksUpToDate>
  <CharactersWithSpaces>1438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2019-09-16T09:34:00Z</dcterms:created>
  <dc:creator>Brigitte Nésius</dc:creator>
  <cp:lastModifiedBy>Brigitte NESIUS</cp:lastModifiedBy>
  <dcterms:modified xsi:type="dcterms:W3CDTF">2024-05-15T17:02:05Z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92041CF97C96477380B7EA752A447E0B_13</vt:lpwstr>
  </property>
</Properties>
</file>